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2"/>
        <w:gridCol w:w="1134"/>
        <w:gridCol w:w="1843"/>
        <w:gridCol w:w="4678"/>
        <w:gridCol w:w="2835"/>
        <w:gridCol w:w="4336"/>
      </w:tblGrid>
      <w:tr w:rsidR="00A06425" w:rsidRPr="00A06425" w:rsidTr="00A06425">
        <w:tc>
          <w:tcPr>
            <w:tcW w:w="15388" w:type="dxa"/>
            <w:gridSpan w:val="6"/>
            <w:shd w:val="clear" w:color="auto" w:fill="auto"/>
            <w:vAlign w:val="center"/>
          </w:tcPr>
          <w:p w:rsidR="00A06425" w:rsidRPr="00081570" w:rsidRDefault="00A06425" w:rsidP="0015094C">
            <w:pPr>
              <w:spacing w:before="120" w:after="120"/>
              <w:rPr>
                <w:rFonts w:ascii="Calibri" w:eastAsia="Calibri" w:hAnsi="Calibri"/>
                <w:sz w:val="22"/>
                <w:szCs w:val="22"/>
                <w:lang w:eastAsia="en-US"/>
              </w:rPr>
            </w:pPr>
            <w:r w:rsidRPr="00A06425">
              <w:rPr>
                <w:rFonts w:asciiTheme="minorHAnsi" w:hAnsiTheme="minorHAnsi" w:cstheme="minorHAnsi"/>
                <w:b/>
                <w:i/>
                <w:sz w:val="22"/>
                <w:szCs w:val="22"/>
              </w:rPr>
              <w:t>Nazwa dokumentu:</w:t>
            </w:r>
            <w:r w:rsidR="00EB05F1">
              <w:rPr>
                <w:rFonts w:asciiTheme="minorHAnsi" w:hAnsiTheme="minorHAnsi" w:cstheme="minorHAnsi"/>
                <w:b/>
                <w:i/>
                <w:sz w:val="22"/>
                <w:szCs w:val="22"/>
              </w:rPr>
              <w:t xml:space="preserve"> </w:t>
            </w:r>
            <w:r w:rsidR="00EB05F1" w:rsidRPr="00EB05F1">
              <w:rPr>
                <w:rFonts w:asciiTheme="minorHAnsi" w:hAnsiTheme="minorHAnsi" w:cstheme="minorHAnsi"/>
                <w:sz w:val="22"/>
                <w:szCs w:val="22"/>
              </w:rPr>
              <w:t>Raport z postępu rzeczowo-finansoweg</w:t>
            </w:r>
            <w:r w:rsidR="00912618">
              <w:rPr>
                <w:rFonts w:asciiTheme="minorHAnsi" w:hAnsiTheme="minorHAnsi" w:cstheme="minorHAnsi"/>
                <w:sz w:val="22"/>
                <w:szCs w:val="22"/>
              </w:rPr>
              <w:t>o projektu informatycznego za I</w:t>
            </w:r>
            <w:r w:rsidR="00081570">
              <w:rPr>
                <w:rFonts w:asciiTheme="minorHAnsi" w:hAnsiTheme="minorHAnsi" w:cstheme="minorHAnsi"/>
                <w:sz w:val="22"/>
                <w:szCs w:val="22"/>
              </w:rPr>
              <w:t>I</w:t>
            </w:r>
            <w:r w:rsidR="00912618">
              <w:rPr>
                <w:rFonts w:asciiTheme="minorHAnsi" w:hAnsiTheme="minorHAnsi" w:cstheme="minorHAnsi"/>
                <w:sz w:val="22"/>
                <w:szCs w:val="22"/>
              </w:rPr>
              <w:t xml:space="preserve"> kwartał 2021</w:t>
            </w:r>
            <w:r w:rsidR="00EB05F1" w:rsidRPr="00EB05F1">
              <w:rPr>
                <w:rFonts w:asciiTheme="minorHAnsi" w:hAnsiTheme="minorHAnsi" w:cstheme="minorHAnsi"/>
                <w:sz w:val="22"/>
                <w:szCs w:val="22"/>
              </w:rPr>
              <w:t xml:space="preserve"> roku</w:t>
            </w:r>
            <w:r w:rsidR="00EB05F1">
              <w:rPr>
                <w:rFonts w:asciiTheme="minorHAnsi" w:hAnsiTheme="minorHAnsi" w:cstheme="minorHAnsi"/>
                <w:sz w:val="22"/>
                <w:szCs w:val="22"/>
              </w:rPr>
              <w:t xml:space="preserve"> pn.</w:t>
            </w:r>
            <w:r w:rsidR="00EB05F1">
              <w:rPr>
                <w:rFonts w:asciiTheme="minorHAnsi" w:hAnsiTheme="minorHAnsi" w:cstheme="minorHAnsi"/>
                <w:b/>
                <w:i/>
                <w:sz w:val="22"/>
                <w:szCs w:val="22"/>
              </w:rPr>
              <w:t xml:space="preserve"> </w:t>
            </w:r>
            <w:r w:rsidR="00EB05F1" w:rsidRPr="00191C79">
              <w:rPr>
                <w:rFonts w:asciiTheme="minorHAnsi" w:hAnsiTheme="minorHAnsi" w:cstheme="minorHAnsi"/>
                <w:sz w:val="22"/>
                <w:szCs w:val="22"/>
              </w:rPr>
              <w:t>„</w:t>
            </w:r>
            <w:r w:rsidR="00081570" w:rsidRPr="00081570">
              <w:rPr>
                <w:rFonts w:ascii="Calibri" w:eastAsia="Calibri" w:hAnsi="Calibri"/>
                <w:sz w:val="22"/>
                <w:szCs w:val="22"/>
                <w:lang w:eastAsia="en-US"/>
              </w:rPr>
              <w:t xml:space="preserve">Cyfryzacja procesów back – </w:t>
            </w:r>
            <w:proofErr w:type="spellStart"/>
            <w:r w:rsidR="00081570" w:rsidRPr="00081570">
              <w:rPr>
                <w:rFonts w:ascii="Calibri" w:eastAsia="Calibri" w:hAnsi="Calibri"/>
                <w:sz w:val="22"/>
                <w:szCs w:val="22"/>
                <w:lang w:eastAsia="en-US"/>
              </w:rPr>
              <w:t>off</w:t>
            </w:r>
            <w:r w:rsidR="00081570">
              <w:rPr>
                <w:rFonts w:ascii="Calibri" w:eastAsia="Calibri" w:hAnsi="Calibri"/>
                <w:sz w:val="22"/>
                <w:szCs w:val="22"/>
                <w:lang w:eastAsia="en-US"/>
              </w:rPr>
              <w:t>ice</w:t>
            </w:r>
            <w:proofErr w:type="spellEnd"/>
            <w:r w:rsidR="00081570">
              <w:rPr>
                <w:rFonts w:ascii="Calibri" w:eastAsia="Calibri" w:hAnsi="Calibri"/>
                <w:sz w:val="22"/>
                <w:szCs w:val="22"/>
                <w:lang w:eastAsia="en-US"/>
              </w:rPr>
              <w:t xml:space="preserve"> w Ośrodku Rozwoju Edukacji </w:t>
            </w:r>
            <w:r w:rsidR="00081570" w:rsidRPr="00081570">
              <w:rPr>
                <w:rFonts w:ascii="Calibri" w:eastAsia="Calibri" w:hAnsi="Calibri"/>
                <w:sz w:val="22"/>
                <w:szCs w:val="22"/>
                <w:lang w:eastAsia="en-US"/>
              </w:rPr>
              <w:t>w Warszawie</w:t>
            </w:r>
            <w:r w:rsidR="00081570">
              <w:rPr>
                <w:rFonts w:ascii="Calibri" w:eastAsia="Calibri" w:hAnsi="Calibri"/>
                <w:sz w:val="22"/>
                <w:szCs w:val="22"/>
                <w:lang w:eastAsia="en-US"/>
              </w:rPr>
              <w:t>”</w:t>
            </w:r>
            <w:r w:rsidR="008E6D6B" w:rsidRPr="00912618">
              <w:rPr>
                <w:rFonts w:ascii="Calibri" w:eastAsia="Calibri" w:hAnsi="Calibri"/>
                <w:b/>
                <w:sz w:val="22"/>
                <w:szCs w:val="22"/>
                <w:lang w:eastAsia="en-US"/>
              </w:rPr>
              <w:t xml:space="preserve"> </w:t>
            </w:r>
            <w:r w:rsidR="008E6D6B" w:rsidRPr="00912618">
              <w:rPr>
                <w:rFonts w:ascii="Calibri" w:eastAsia="Calibri" w:hAnsi="Calibri"/>
                <w:sz w:val="22"/>
                <w:szCs w:val="22"/>
                <w:lang w:eastAsia="en-US"/>
              </w:rPr>
              <w:t>-</w:t>
            </w:r>
            <w:r w:rsidR="008E6D6B" w:rsidRPr="00912618">
              <w:rPr>
                <w:rFonts w:ascii="Calibri" w:eastAsia="Calibri" w:hAnsi="Calibri"/>
                <w:b/>
                <w:sz w:val="22"/>
                <w:szCs w:val="22"/>
                <w:lang w:eastAsia="en-US"/>
              </w:rPr>
              <w:t xml:space="preserve"> </w:t>
            </w:r>
            <w:r w:rsidR="008E6D6B" w:rsidRPr="00912618">
              <w:rPr>
                <w:rFonts w:ascii="Calibri" w:eastAsia="Calibri" w:hAnsi="Calibri"/>
                <w:sz w:val="22"/>
                <w:szCs w:val="22"/>
                <w:lang w:eastAsia="en-US"/>
              </w:rPr>
              <w:t xml:space="preserve">wnioskodawca Minister </w:t>
            </w:r>
            <w:r w:rsidR="0015094C">
              <w:rPr>
                <w:rFonts w:ascii="Calibri" w:eastAsia="Calibri" w:hAnsi="Calibri"/>
                <w:sz w:val="22"/>
                <w:szCs w:val="22"/>
                <w:lang w:eastAsia="en-US"/>
              </w:rPr>
              <w:t>Edukacji i Rozwoju</w:t>
            </w:r>
            <w:r w:rsidR="008E6D6B" w:rsidRPr="00912618">
              <w:rPr>
                <w:rFonts w:ascii="Calibri" w:eastAsia="Calibri" w:hAnsi="Calibri"/>
                <w:sz w:val="22"/>
                <w:szCs w:val="22"/>
                <w:lang w:eastAsia="en-US"/>
              </w:rPr>
              <w:t xml:space="preserve">, beneficjent </w:t>
            </w:r>
            <w:r w:rsidR="0015094C" w:rsidRPr="0015094C">
              <w:rPr>
                <w:rFonts w:ascii="Calibri" w:eastAsia="Calibri" w:hAnsi="Calibri"/>
                <w:sz w:val="22"/>
                <w:szCs w:val="22"/>
                <w:lang w:eastAsia="en-US"/>
              </w:rPr>
              <w:t>Ośrodek Rozwoju Edukacji w Warszawie</w:t>
            </w:r>
            <w:r w:rsidR="008E6D6B" w:rsidRPr="00912618">
              <w:rPr>
                <w:rFonts w:asciiTheme="minorHAnsi" w:hAnsiTheme="minorHAnsi" w:cstheme="minorHAnsi"/>
                <w:b/>
                <w:i/>
                <w:sz w:val="22"/>
                <w:szCs w:val="22"/>
              </w:rPr>
              <w:t>.</w:t>
            </w:r>
          </w:p>
        </w:tc>
      </w:tr>
      <w:tr w:rsidR="00A06425" w:rsidRPr="00A06425" w:rsidTr="00E0646C">
        <w:tc>
          <w:tcPr>
            <w:tcW w:w="56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2835"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4336" w:type="dxa"/>
            <w:vAlign w:val="center"/>
          </w:tcPr>
          <w:p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442815" w:rsidRPr="00E0206B" w:rsidTr="00E0646C">
        <w:tc>
          <w:tcPr>
            <w:tcW w:w="562" w:type="dxa"/>
            <w:shd w:val="clear" w:color="auto" w:fill="auto"/>
          </w:tcPr>
          <w:p w:rsidR="00442815" w:rsidRDefault="0044281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w:t>
            </w:r>
          </w:p>
        </w:tc>
        <w:tc>
          <w:tcPr>
            <w:tcW w:w="1134" w:type="dxa"/>
            <w:shd w:val="clear" w:color="auto" w:fill="auto"/>
          </w:tcPr>
          <w:p w:rsidR="00442815" w:rsidRPr="003811CA" w:rsidRDefault="0044281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MC</w:t>
            </w:r>
          </w:p>
        </w:tc>
        <w:tc>
          <w:tcPr>
            <w:tcW w:w="1843" w:type="dxa"/>
            <w:shd w:val="clear" w:color="auto" w:fill="auto"/>
          </w:tcPr>
          <w:p w:rsidR="00442815" w:rsidRPr="006F3207" w:rsidRDefault="00442815" w:rsidP="004D086F">
            <w:pPr>
              <w:jc w:val="center"/>
              <w:rPr>
                <w:rFonts w:asciiTheme="minorHAnsi" w:hAnsiTheme="minorHAnsi" w:cstheme="minorHAnsi"/>
                <w:sz w:val="22"/>
                <w:szCs w:val="22"/>
              </w:rPr>
            </w:pPr>
            <w:r>
              <w:rPr>
                <w:rFonts w:asciiTheme="minorHAnsi" w:hAnsiTheme="minorHAnsi" w:cstheme="minorHAnsi"/>
                <w:sz w:val="22"/>
                <w:szCs w:val="22"/>
              </w:rPr>
              <w:t>Część ogólna</w:t>
            </w:r>
          </w:p>
        </w:tc>
        <w:tc>
          <w:tcPr>
            <w:tcW w:w="4678" w:type="dxa"/>
            <w:shd w:val="clear" w:color="auto" w:fill="auto"/>
          </w:tcPr>
          <w:p w:rsidR="00442815" w:rsidRPr="006F3207" w:rsidRDefault="00442815" w:rsidP="00912618">
            <w:pPr>
              <w:rPr>
                <w:rFonts w:asciiTheme="minorHAnsi" w:hAnsiTheme="minorHAnsi" w:cstheme="minorHAnsi"/>
                <w:sz w:val="22"/>
                <w:szCs w:val="22"/>
              </w:rPr>
            </w:pPr>
            <w:r>
              <w:rPr>
                <w:rFonts w:asciiTheme="minorHAnsi" w:hAnsiTheme="minorHAnsi" w:cstheme="minorHAnsi"/>
                <w:sz w:val="22"/>
                <w:szCs w:val="22"/>
              </w:rPr>
              <w:t>Całkowity koszt projektu – wydatki kwalifikowalne uległ zmniejszeniu w stosunku do raportu za poprzedni kwartał.</w:t>
            </w:r>
          </w:p>
        </w:tc>
        <w:tc>
          <w:tcPr>
            <w:tcW w:w="2835" w:type="dxa"/>
            <w:shd w:val="clear" w:color="auto" w:fill="auto"/>
          </w:tcPr>
          <w:p w:rsidR="00442815" w:rsidRPr="003811CA" w:rsidRDefault="00442815" w:rsidP="00912618">
            <w:pPr>
              <w:rPr>
                <w:rFonts w:asciiTheme="minorHAnsi" w:hAnsiTheme="minorHAnsi" w:cstheme="minorHAnsi"/>
                <w:sz w:val="22"/>
                <w:szCs w:val="22"/>
              </w:rPr>
            </w:pPr>
            <w:r>
              <w:rPr>
                <w:rFonts w:asciiTheme="minorHAnsi" w:hAnsiTheme="minorHAnsi" w:cstheme="minorHAnsi"/>
                <w:sz w:val="22"/>
                <w:szCs w:val="22"/>
              </w:rPr>
              <w:t>Proszę o wyjaśnienie.</w:t>
            </w:r>
          </w:p>
        </w:tc>
        <w:tc>
          <w:tcPr>
            <w:tcW w:w="4336" w:type="dxa"/>
          </w:tcPr>
          <w:p w:rsidR="00E0646C" w:rsidRPr="00E0646C" w:rsidRDefault="00E0646C" w:rsidP="00E0646C">
            <w:pPr>
              <w:jc w:val="center"/>
              <w:rPr>
                <w:rFonts w:asciiTheme="minorHAnsi" w:hAnsiTheme="minorHAnsi" w:cstheme="minorHAnsi"/>
                <w:color w:val="FF0000"/>
                <w:sz w:val="22"/>
                <w:szCs w:val="22"/>
              </w:rPr>
            </w:pPr>
            <w:r>
              <w:rPr>
                <w:rFonts w:asciiTheme="minorHAnsi" w:hAnsiTheme="minorHAnsi" w:cstheme="minorHAnsi"/>
                <w:color w:val="FF0000"/>
                <w:sz w:val="22"/>
                <w:szCs w:val="22"/>
              </w:rPr>
              <w:t>Centrum Projektów Polska Cyfrowa w ramach analizy przekazywanych Wniosków o Płatność poprosiło o wyjaśnienia dotyczące jednego z poniesionych wydatków (na kwotę 28 000 zł). Złożyliśmy wyjaśnienia i przekazaliśmy oczekiwaną przez CPPC dokumentację, w rezultacie część powyższej kwoty: 1500 zł została uznana za wydatek niekwalifikowalny. W konsekwencji, dokonaliśmy odpowiedniej korekty Harmonogramu Rzeczowo-Finansowego, wykazaliśmy to również w r</w:t>
            </w:r>
            <w:r w:rsidRPr="00E0646C">
              <w:rPr>
                <w:rFonts w:asciiTheme="minorHAnsi" w:hAnsiTheme="minorHAnsi" w:cstheme="minorHAnsi"/>
                <w:color w:val="FF0000"/>
                <w:sz w:val="22"/>
                <w:szCs w:val="22"/>
              </w:rPr>
              <w:t>apor</w:t>
            </w:r>
            <w:r>
              <w:rPr>
                <w:rFonts w:asciiTheme="minorHAnsi" w:hAnsiTheme="minorHAnsi" w:cstheme="minorHAnsi"/>
                <w:color w:val="FF0000"/>
                <w:sz w:val="22"/>
                <w:szCs w:val="22"/>
              </w:rPr>
              <w:t>cie</w:t>
            </w:r>
            <w:r w:rsidRPr="00E0646C">
              <w:rPr>
                <w:rFonts w:asciiTheme="minorHAnsi" w:hAnsiTheme="minorHAnsi" w:cstheme="minorHAnsi"/>
                <w:color w:val="FF0000"/>
                <w:sz w:val="22"/>
                <w:szCs w:val="22"/>
              </w:rPr>
              <w:t xml:space="preserve"> z postępu rzeczowo-finansowego projek</w:t>
            </w:r>
            <w:bookmarkStart w:id="0" w:name="_GoBack"/>
            <w:bookmarkEnd w:id="0"/>
            <w:r w:rsidRPr="00E0646C">
              <w:rPr>
                <w:rFonts w:asciiTheme="minorHAnsi" w:hAnsiTheme="minorHAnsi" w:cstheme="minorHAnsi"/>
                <w:color w:val="FF0000"/>
                <w:sz w:val="22"/>
                <w:szCs w:val="22"/>
              </w:rPr>
              <w:t xml:space="preserve">tu informatycznego </w:t>
            </w:r>
          </w:p>
          <w:p w:rsidR="00442815" w:rsidRPr="00E0206B" w:rsidRDefault="00E0646C" w:rsidP="00E0646C">
            <w:pPr>
              <w:jc w:val="center"/>
              <w:rPr>
                <w:rFonts w:asciiTheme="minorHAnsi" w:hAnsiTheme="minorHAnsi" w:cstheme="minorHAnsi"/>
                <w:color w:val="FF0000"/>
                <w:sz w:val="22"/>
                <w:szCs w:val="22"/>
              </w:rPr>
            </w:pPr>
            <w:r w:rsidRPr="00E0646C">
              <w:rPr>
                <w:rFonts w:asciiTheme="minorHAnsi" w:hAnsiTheme="minorHAnsi" w:cstheme="minorHAnsi"/>
                <w:color w:val="FF0000"/>
                <w:sz w:val="22"/>
                <w:szCs w:val="22"/>
              </w:rPr>
              <w:t>za I</w:t>
            </w:r>
            <w:r>
              <w:rPr>
                <w:rFonts w:asciiTheme="minorHAnsi" w:hAnsiTheme="minorHAnsi" w:cstheme="minorHAnsi"/>
                <w:color w:val="FF0000"/>
                <w:sz w:val="22"/>
                <w:szCs w:val="22"/>
              </w:rPr>
              <w:t>I</w:t>
            </w:r>
            <w:r w:rsidRPr="00E0646C">
              <w:rPr>
                <w:rFonts w:asciiTheme="minorHAnsi" w:hAnsiTheme="minorHAnsi" w:cstheme="minorHAnsi"/>
                <w:color w:val="FF0000"/>
                <w:sz w:val="22"/>
                <w:szCs w:val="22"/>
              </w:rPr>
              <w:t xml:space="preserve"> kwartał 2021 roku</w:t>
            </w:r>
            <w:r>
              <w:rPr>
                <w:rFonts w:asciiTheme="minorHAnsi" w:hAnsiTheme="minorHAnsi" w:cstheme="minorHAnsi"/>
                <w:color w:val="FF0000"/>
                <w:sz w:val="22"/>
                <w:szCs w:val="22"/>
              </w:rPr>
              <w:t>, gdzie „</w:t>
            </w:r>
            <w:r w:rsidRPr="00E0646C">
              <w:rPr>
                <w:rFonts w:asciiTheme="minorHAnsi" w:hAnsiTheme="minorHAnsi" w:cstheme="minorHAnsi"/>
                <w:color w:val="FF0000"/>
                <w:sz w:val="22"/>
                <w:szCs w:val="22"/>
              </w:rPr>
              <w:t>Całkowity koszt projektu</w:t>
            </w:r>
            <w:r>
              <w:rPr>
                <w:rFonts w:asciiTheme="minorHAnsi" w:hAnsiTheme="minorHAnsi" w:cstheme="minorHAnsi"/>
                <w:color w:val="FF0000"/>
                <w:sz w:val="22"/>
                <w:szCs w:val="22"/>
              </w:rPr>
              <w:t>” nie uległ zmianie, natomiast o 1500 zł została zmniejszona pozycja „</w:t>
            </w:r>
            <w:r w:rsidR="00326A71">
              <w:rPr>
                <w:rFonts w:asciiTheme="minorHAnsi" w:hAnsiTheme="minorHAnsi" w:cstheme="minorHAnsi"/>
                <w:color w:val="FF0000"/>
                <w:sz w:val="22"/>
                <w:szCs w:val="22"/>
              </w:rPr>
              <w:t xml:space="preserve">Całkowity koszt projektu - wydatki </w:t>
            </w:r>
            <w:proofErr w:type="spellStart"/>
            <w:r w:rsidR="00326A71">
              <w:rPr>
                <w:rFonts w:asciiTheme="minorHAnsi" w:hAnsiTheme="minorHAnsi" w:cstheme="minorHAnsi"/>
                <w:color w:val="FF0000"/>
                <w:sz w:val="22"/>
                <w:szCs w:val="22"/>
              </w:rPr>
              <w:t>kwali</w:t>
            </w:r>
            <w:r w:rsidRPr="00E0646C">
              <w:rPr>
                <w:rFonts w:asciiTheme="minorHAnsi" w:hAnsiTheme="minorHAnsi" w:cstheme="minorHAnsi"/>
                <w:color w:val="FF0000"/>
                <w:sz w:val="22"/>
                <w:szCs w:val="22"/>
              </w:rPr>
              <w:t>fikowalne</w:t>
            </w:r>
            <w:proofErr w:type="spellEnd"/>
            <w:r>
              <w:rPr>
                <w:rFonts w:asciiTheme="minorHAnsi" w:hAnsiTheme="minorHAnsi" w:cstheme="minorHAnsi"/>
                <w:color w:val="FF0000"/>
                <w:sz w:val="22"/>
                <w:szCs w:val="22"/>
              </w:rPr>
              <w:t>”</w:t>
            </w:r>
          </w:p>
        </w:tc>
      </w:tr>
      <w:tr w:rsidR="00516062" w:rsidRPr="00E0206B" w:rsidTr="00E0646C">
        <w:tc>
          <w:tcPr>
            <w:tcW w:w="562" w:type="dxa"/>
            <w:shd w:val="clear" w:color="auto" w:fill="auto"/>
          </w:tcPr>
          <w:p w:rsidR="00516062" w:rsidRDefault="00516062"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2</w:t>
            </w:r>
          </w:p>
        </w:tc>
        <w:tc>
          <w:tcPr>
            <w:tcW w:w="1134" w:type="dxa"/>
            <w:shd w:val="clear" w:color="auto" w:fill="auto"/>
          </w:tcPr>
          <w:p w:rsidR="00516062" w:rsidRPr="003811CA" w:rsidRDefault="00516062"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MC</w:t>
            </w:r>
          </w:p>
        </w:tc>
        <w:tc>
          <w:tcPr>
            <w:tcW w:w="1843" w:type="dxa"/>
            <w:shd w:val="clear" w:color="auto" w:fill="auto"/>
          </w:tcPr>
          <w:p w:rsidR="00516062" w:rsidRPr="006F3207" w:rsidRDefault="00516062" w:rsidP="004D086F">
            <w:pPr>
              <w:jc w:val="center"/>
              <w:rPr>
                <w:rFonts w:asciiTheme="minorHAnsi" w:hAnsiTheme="minorHAnsi" w:cstheme="minorHAnsi"/>
                <w:sz w:val="22"/>
                <w:szCs w:val="22"/>
              </w:rPr>
            </w:pPr>
            <w:r>
              <w:rPr>
                <w:rFonts w:asciiTheme="minorHAnsi" w:hAnsiTheme="minorHAnsi" w:cstheme="minorHAnsi"/>
                <w:sz w:val="22"/>
                <w:szCs w:val="22"/>
              </w:rPr>
              <w:t>2. Postęp rzeczowy / Wskaźniki efektywności projektu</w:t>
            </w:r>
          </w:p>
        </w:tc>
        <w:tc>
          <w:tcPr>
            <w:tcW w:w="4678" w:type="dxa"/>
            <w:shd w:val="clear" w:color="auto" w:fill="auto"/>
          </w:tcPr>
          <w:p w:rsidR="00516062" w:rsidRPr="006F3207" w:rsidRDefault="00516062" w:rsidP="00912618">
            <w:pPr>
              <w:rPr>
                <w:rFonts w:asciiTheme="minorHAnsi" w:hAnsiTheme="minorHAnsi" w:cstheme="minorHAnsi"/>
                <w:sz w:val="22"/>
                <w:szCs w:val="22"/>
              </w:rPr>
            </w:pPr>
            <w:r>
              <w:rPr>
                <w:rFonts w:asciiTheme="minorHAnsi" w:hAnsiTheme="minorHAnsi" w:cstheme="minorHAnsi"/>
                <w:sz w:val="22"/>
                <w:szCs w:val="22"/>
              </w:rPr>
              <w:t xml:space="preserve">W raporcie za poprzedni kwartał we wskaźniku nr 3 jako wartość osiągniętą od początku realizacji projektu wskazano „1”, a w tym kwartale „0”. </w:t>
            </w:r>
          </w:p>
        </w:tc>
        <w:tc>
          <w:tcPr>
            <w:tcW w:w="2835" w:type="dxa"/>
            <w:shd w:val="clear" w:color="auto" w:fill="auto"/>
          </w:tcPr>
          <w:p w:rsidR="00516062" w:rsidRPr="003811CA" w:rsidRDefault="00516062" w:rsidP="00912618">
            <w:pPr>
              <w:rPr>
                <w:rFonts w:asciiTheme="minorHAnsi" w:hAnsiTheme="minorHAnsi" w:cstheme="minorHAnsi"/>
                <w:sz w:val="22"/>
                <w:szCs w:val="22"/>
              </w:rPr>
            </w:pPr>
            <w:r>
              <w:rPr>
                <w:rFonts w:asciiTheme="minorHAnsi" w:hAnsiTheme="minorHAnsi" w:cstheme="minorHAnsi"/>
                <w:sz w:val="22"/>
                <w:szCs w:val="22"/>
              </w:rPr>
              <w:t>Proszę o analizę i ew. korektę raportu.</w:t>
            </w:r>
          </w:p>
        </w:tc>
        <w:tc>
          <w:tcPr>
            <w:tcW w:w="4336" w:type="dxa"/>
          </w:tcPr>
          <w:p w:rsidR="00516062" w:rsidRPr="00E0206B" w:rsidRDefault="00326A71" w:rsidP="004D086F">
            <w:pPr>
              <w:jc w:val="center"/>
              <w:rPr>
                <w:rFonts w:asciiTheme="minorHAnsi" w:hAnsiTheme="minorHAnsi" w:cstheme="minorHAnsi"/>
                <w:color w:val="FF0000"/>
                <w:sz w:val="22"/>
                <w:szCs w:val="22"/>
              </w:rPr>
            </w:pPr>
            <w:r>
              <w:rPr>
                <w:rFonts w:asciiTheme="minorHAnsi" w:hAnsiTheme="minorHAnsi" w:cstheme="minorHAnsi"/>
                <w:color w:val="FF0000"/>
                <w:sz w:val="22"/>
                <w:szCs w:val="22"/>
              </w:rPr>
              <w:t>W raporcie za poprzedni kwartał błędnie została przypisana wartość wskaźnika „</w:t>
            </w:r>
            <w:r w:rsidRPr="00326A71">
              <w:rPr>
                <w:rFonts w:asciiTheme="minorHAnsi" w:hAnsiTheme="minorHAnsi" w:cstheme="minorHAnsi"/>
                <w:color w:val="FF0000"/>
                <w:sz w:val="22"/>
                <w:szCs w:val="22"/>
              </w:rPr>
              <w:t>3 Liczba pracowni</w:t>
            </w:r>
            <w:r>
              <w:rPr>
                <w:rFonts w:asciiTheme="minorHAnsi" w:hAnsiTheme="minorHAnsi" w:cstheme="minorHAnsi"/>
                <w:color w:val="FF0000"/>
                <w:sz w:val="22"/>
                <w:szCs w:val="22"/>
              </w:rPr>
              <w:t>ków pod-miot ów wykonujących za</w:t>
            </w:r>
            <w:r w:rsidRPr="00326A71">
              <w:rPr>
                <w:rFonts w:asciiTheme="minorHAnsi" w:hAnsiTheme="minorHAnsi" w:cstheme="minorHAnsi"/>
                <w:color w:val="FF0000"/>
                <w:sz w:val="22"/>
                <w:szCs w:val="22"/>
              </w:rPr>
              <w:t>dania publiczne niebędących pracownikami IT, objętych wsparciem szkoleniowym – kobiety</w:t>
            </w:r>
            <w:r>
              <w:rPr>
                <w:rFonts w:asciiTheme="minorHAnsi" w:hAnsiTheme="minorHAnsi" w:cstheme="minorHAnsi"/>
                <w:color w:val="FF0000"/>
                <w:sz w:val="22"/>
                <w:szCs w:val="22"/>
              </w:rPr>
              <w:t xml:space="preserve">” – choć zostały już przeprowadzone pierwsze cykle szkoleń, to po konsultacji nie mogą one jeszcze być uznane za spełniające wymagania zdefiniowane we wskaźniku, stąd skorygowaliśmy wartość. Wskaźnik powinien zostać </w:t>
            </w:r>
            <w:r w:rsidR="00CA0B9B">
              <w:rPr>
                <w:rFonts w:asciiTheme="minorHAnsi" w:hAnsiTheme="minorHAnsi" w:cstheme="minorHAnsi"/>
                <w:color w:val="FF0000"/>
                <w:sz w:val="22"/>
                <w:szCs w:val="22"/>
              </w:rPr>
              <w:t xml:space="preserve">spełniony do czasu następnego </w:t>
            </w:r>
            <w:r w:rsidR="00CA0B9B">
              <w:rPr>
                <w:rFonts w:asciiTheme="minorHAnsi" w:hAnsiTheme="minorHAnsi" w:cstheme="minorHAnsi"/>
                <w:color w:val="FF0000"/>
                <w:sz w:val="22"/>
                <w:szCs w:val="22"/>
              </w:rPr>
              <w:lastRenderedPageBreak/>
              <w:t>raportu.</w:t>
            </w:r>
          </w:p>
        </w:tc>
      </w:tr>
      <w:tr w:rsidR="00FE2BA4" w:rsidRPr="00E0206B" w:rsidTr="00E0646C">
        <w:tc>
          <w:tcPr>
            <w:tcW w:w="562" w:type="dxa"/>
            <w:shd w:val="clear" w:color="auto" w:fill="auto"/>
          </w:tcPr>
          <w:p w:rsidR="00FE2BA4" w:rsidRDefault="00FE2BA4" w:rsidP="00FE2BA4">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3</w:t>
            </w:r>
          </w:p>
        </w:tc>
        <w:tc>
          <w:tcPr>
            <w:tcW w:w="1134" w:type="dxa"/>
            <w:shd w:val="clear" w:color="auto" w:fill="auto"/>
          </w:tcPr>
          <w:p w:rsidR="00FE2BA4" w:rsidRPr="003811CA" w:rsidRDefault="00FE2BA4" w:rsidP="00FE2BA4">
            <w:pPr>
              <w:spacing w:before="60" w:after="60"/>
              <w:jc w:val="center"/>
              <w:rPr>
                <w:rFonts w:asciiTheme="minorHAnsi" w:hAnsiTheme="minorHAnsi" w:cstheme="minorHAnsi"/>
                <w:b/>
                <w:sz w:val="22"/>
                <w:szCs w:val="22"/>
              </w:rPr>
            </w:pPr>
            <w:r>
              <w:rPr>
                <w:rFonts w:asciiTheme="minorHAnsi" w:hAnsiTheme="minorHAnsi" w:cstheme="minorHAnsi"/>
                <w:b/>
                <w:sz w:val="22"/>
                <w:szCs w:val="22"/>
              </w:rPr>
              <w:t>MC</w:t>
            </w:r>
          </w:p>
        </w:tc>
        <w:tc>
          <w:tcPr>
            <w:tcW w:w="1843" w:type="dxa"/>
            <w:shd w:val="clear" w:color="auto" w:fill="auto"/>
          </w:tcPr>
          <w:p w:rsidR="00FE2BA4" w:rsidRPr="006F3207" w:rsidRDefault="00FE2BA4" w:rsidP="00FE2BA4">
            <w:pPr>
              <w:jc w:val="center"/>
              <w:rPr>
                <w:rFonts w:asciiTheme="minorHAnsi" w:hAnsiTheme="minorHAnsi" w:cstheme="minorHAnsi"/>
                <w:sz w:val="22"/>
                <w:szCs w:val="22"/>
              </w:rPr>
            </w:pPr>
            <w:r>
              <w:rPr>
                <w:rFonts w:asciiTheme="minorHAnsi" w:hAnsiTheme="minorHAnsi" w:cstheme="minorHAnsi"/>
                <w:sz w:val="22"/>
                <w:szCs w:val="22"/>
              </w:rPr>
              <w:t>2. Postęp rzeczowy / Wskaźniki efektywności projektu</w:t>
            </w:r>
          </w:p>
        </w:tc>
        <w:tc>
          <w:tcPr>
            <w:tcW w:w="4678" w:type="dxa"/>
            <w:shd w:val="clear" w:color="auto" w:fill="auto"/>
          </w:tcPr>
          <w:p w:rsidR="00FE2BA4" w:rsidRPr="006F3207" w:rsidRDefault="00FE2BA4" w:rsidP="00FE2BA4">
            <w:pPr>
              <w:rPr>
                <w:rFonts w:asciiTheme="minorHAnsi" w:hAnsiTheme="minorHAnsi" w:cstheme="minorHAnsi"/>
                <w:sz w:val="22"/>
                <w:szCs w:val="22"/>
              </w:rPr>
            </w:pPr>
            <w:r>
              <w:rPr>
                <w:rFonts w:asciiTheme="minorHAnsi" w:hAnsiTheme="minorHAnsi" w:cstheme="minorHAnsi"/>
                <w:sz w:val="22"/>
                <w:szCs w:val="22"/>
              </w:rPr>
              <w:t>Zgodnie ze wzorem raportu w przypadku przekro</w:t>
            </w:r>
            <w:r w:rsidRPr="00FE2BA4">
              <w:rPr>
                <w:rFonts w:asciiTheme="minorHAnsi" w:hAnsiTheme="minorHAnsi" w:cstheme="minorHAnsi"/>
                <w:sz w:val="22"/>
                <w:szCs w:val="22"/>
              </w:rPr>
              <w:t>czenia planowanego terminu osiągnięcia wskaźnika należy wskazać przyczyny</w:t>
            </w:r>
            <w:r>
              <w:rPr>
                <w:rFonts w:asciiTheme="minorHAnsi" w:hAnsiTheme="minorHAnsi" w:cstheme="minorHAnsi"/>
                <w:sz w:val="22"/>
                <w:szCs w:val="22"/>
              </w:rPr>
              <w:t xml:space="preserve"> – w projekcie został przekroczony termin dla wskaźnika nr 2, 3 i 4.</w:t>
            </w:r>
          </w:p>
        </w:tc>
        <w:tc>
          <w:tcPr>
            <w:tcW w:w="2835" w:type="dxa"/>
            <w:shd w:val="clear" w:color="auto" w:fill="auto"/>
          </w:tcPr>
          <w:p w:rsidR="00FE2BA4" w:rsidRPr="003811CA" w:rsidRDefault="00FE2BA4" w:rsidP="00FE2BA4">
            <w:pPr>
              <w:rPr>
                <w:rFonts w:asciiTheme="minorHAnsi" w:hAnsiTheme="minorHAnsi" w:cstheme="minorHAnsi"/>
                <w:sz w:val="22"/>
                <w:szCs w:val="22"/>
              </w:rPr>
            </w:pPr>
            <w:r w:rsidRPr="003811CA">
              <w:rPr>
                <w:rFonts w:asciiTheme="minorHAnsi" w:hAnsiTheme="minorHAnsi" w:cstheme="minorHAnsi"/>
                <w:sz w:val="22"/>
                <w:szCs w:val="22"/>
              </w:rPr>
              <w:t xml:space="preserve">Proszę o </w:t>
            </w:r>
            <w:r>
              <w:rPr>
                <w:rFonts w:asciiTheme="minorHAnsi" w:hAnsiTheme="minorHAnsi" w:cstheme="minorHAnsi"/>
                <w:sz w:val="22"/>
                <w:szCs w:val="22"/>
              </w:rPr>
              <w:t>korektę raportu.</w:t>
            </w:r>
          </w:p>
        </w:tc>
        <w:tc>
          <w:tcPr>
            <w:tcW w:w="4336" w:type="dxa"/>
          </w:tcPr>
          <w:p w:rsidR="00114E41" w:rsidRDefault="00114E41" w:rsidP="00FE2BA4">
            <w:pPr>
              <w:jc w:val="center"/>
              <w:rPr>
                <w:rFonts w:asciiTheme="minorHAnsi" w:hAnsiTheme="minorHAnsi" w:cstheme="minorHAnsi"/>
                <w:color w:val="FF0000"/>
                <w:sz w:val="22"/>
                <w:szCs w:val="22"/>
              </w:rPr>
            </w:pPr>
            <w:r>
              <w:rPr>
                <w:rFonts w:asciiTheme="minorHAnsi" w:hAnsiTheme="minorHAnsi" w:cstheme="minorHAnsi"/>
                <w:color w:val="FF0000"/>
                <w:sz w:val="22"/>
                <w:szCs w:val="22"/>
              </w:rPr>
              <w:t>Wskaźnik 2 - z</w:t>
            </w:r>
            <w:r w:rsidRPr="00114E41">
              <w:rPr>
                <w:rFonts w:asciiTheme="minorHAnsi" w:hAnsiTheme="minorHAnsi" w:cstheme="minorHAnsi"/>
                <w:color w:val="FF0000"/>
                <w:sz w:val="22"/>
                <w:szCs w:val="22"/>
              </w:rPr>
              <w:t>e względu na zmianę struktury zatrudnienia przypisanego do projektu, w zespole IT znacząco wzrosła reprezentacja kobiet a zmniejszyła się reprezentacja mężczyzn, przez co kierowanie szkoleń jedynie do mężczyzn zgodnie z definicją wskaźnika byłoby nie-sprawiedliwe. W związku z tym, uruchomiono rozmowy z CPPC mające na celu ustalenie możliwości realizacji wskaźnika uwzględniającego również kobiety</w:t>
            </w:r>
            <w:r>
              <w:rPr>
                <w:rFonts w:asciiTheme="minorHAnsi" w:hAnsiTheme="minorHAnsi" w:cstheme="minorHAnsi"/>
                <w:color w:val="FF0000"/>
                <w:sz w:val="22"/>
                <w:szCs w:val="22"/>
              </w:rPr>
              <w:t>.</w:t>
            </w:r>
          </w:p>
          <w:p w:rsidR="00114E41" w:rsidRDefault="00114E41" w:rsidP="00FE2BA4">
            <w:pPr>
              <w:jc w:val="center"/>
              <w:rPr>
                <w:rFonts w:asciiTheme="minorHAnsi" w:hAnsiTheme="minorHAnsi" w:cstheme="minorHAnsi"/>
                <w:color w:val="FF0000"/>
                <w:sz w:val="22"/>
                <w:szCs w:val="22"/>
              </w:rPr>
            </w:pPr>
          </w:p>
          <w:p w:rsidR="00FE2BA4" w:rsidRPr="00E0206B" w:rsidRDefault="00114E41" w:rsidP="00FE2BA4">
            <w:pPr>
              <w:jc w:val="center"/>
              <w:rPr>
                <w:rFonts w:asciiTheme="minorHAnsi" w:hAnsiTheme="minorHAnsi" w:cstheme="minorHAnsi"/>
                <w:color w:val="FF0000"/>
                <w:sz w:val="22"/>
                <w:szCs w:val="22"/>
              </w:rPr>
            </w:pPr>
            <w:r>
              <w:rPr>
                <w:rFonts w:asciiTheme="minorHAnsi" w:hAnsiTheme="minorHAnsi" w:cstheme="minorHAnsi"/>
                <w:color w:val="FF0000"/>
                <w:sz w:val="22"/>
                <w:szCs w:val="22"/>
              </w:rPr>
              <w:t>Wskaźniki</w:t>
            </w:r>
            <w:r w:rsidR="00CA0B9B">
              <w:rPr>
                <w:rFonts w:asciiTheme="minorHAnsi" w:hAnsiTheme="minorHAnsi" w:cstheme="minorHAnsi"/>
                <w:color w:val="FF0000"/>
                <w:sz w:val="22"/>
                <w:szCs w:val="22"/>
              </w:rPr>
              <w:t xml:space="preserve"> 3 i 4 dotyczące liczby przeszkolonych pracowników uległy opóźnieniu ze względu na opóźnienie wdrożenia systemu finansowo-kadrowo-płacowego ze względu na późniejsze niż pierwotnie planowane uruchomienie przetargu, wynikające ze znacznego zwiększenia kosztu systemu, co zostało zidentyfikowane na etapie ponownego szacowania przed uruchomieniem postępowania. Ponieważ system ten dotyczy wszystkich pracowników mając na uwadze m.in. moduł samoobsługi pracowniczej, nie chcieliśmy pomijać tego systemu w ścieżce szkoleń, a tym samym nie chcieliśmy raportować wskaźnika przed pełnym zakończeniem cyklu szkoleń. Formalnie natomiast przeprowadzone zostały szkolenia dotyczące m.in. nowego systemu obiegu dokumentów, wdrażanego w ramach niniejszego projektu.</w:t>
            </w:r>
          </w:p>
        </w:tc>
      </w:tr>
    </w:tbl>
    <w:p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0D4810"/>
    <w:multiLevelType w:val="hybridMultilevel"/>
    <w:tmpl w:val="EB9A1C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59F5693"/>
    <w:multiLevelType w:val="hybridMultilevel"/>
    <w:tmpl w:val="472CDB98"/>
    <w:lvl w:ilvl="0" w:tplc="E9DC61C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52EA3110"/>
    <w:multiLevelType w:val="hybridMultilevel"/>
    <w:tmpl w:val="98C685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41F19B3"/>
    <w:multiLevelType w:val="hybridMultilevel"/>
    <w:tmpl w:val="59A6BB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74594EA7"/>
    <w:multiLevelType w:val="hybridMultilevel"/>
    <w:tmpl w:val="CEC279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stylePaneFormatFilter w:val="3F01"/>
  <w:defaultTabStop w:val="708"/>
  <w:hyphenationZone w:val="425"/>
  <w:characterSpacingControl w:val="doNotCompress"/>
  <w:compat/>
  <w:rsids>
    <w:rsidRoot w:val="00C64B1B"/>
    <w:rsid w:val="00022A6C"/>
    <w:rsid w:val="00034258"/>
    <w:rsid w:val="00081570"/>
    <w:rsid w:val="000A5FE5"/>
    <w:rsid w:val="00114E41"/>
    <w:rsid w:val="00140BE8"/>
    <w:rsid w:val="0015094C"/>
    <w:rsid w:val="001626EF"/>
    <w:rsid w:val="001672B9"/>
    <w:rsid w:val="0019648E"/>
    <w:rsid w:val="002715B2"/>
    <w:rsid w:val="002849A8"/>
    <w:rsid w:val="002F6D71"/>
    <w:rsid w:val="003124D1"/>
    <w:rsid w:val="00326A71"/>
    <w:rsid w:val="00372522"/>
    <w:rsid w:val="003811CA"/>
    <w:rsid w:val="003B4105"/>
    <w:rsid w:val="00416390"/>
    <w:rsid w:val="00430CC0"/>
    <w:rsid w:val="00442815"/>
    <w:rsid w:val="004953C1"/>
    <w:rsid w:val="004D086F"/>
    <w:rsid w:val="004D7CD5"/>
    <w:rsid w:val="00516062"/>
    <w:rsid w:val="005F6527"/>
    <w:rsid w:val="006705EC"/>
    <w:rsid w:val="00685A9C"/>
    <w:rsid w:val="006D4ABF"/>
    <w:rsid w:val="006E16E9"/>
    <w:rsid w:val="006F3207"/>
    <w:rsid w:val="00715305"/>
    <w:rsid w:val="007D7AA0"/>
    <w:rsid w:val="008063AC"/>
    <w:rsid w:val="00807385"/>
    <w:rsid w:val="00895A9D"/>
    <w:rsid w:val="008D6EB6"/>
    <w:rsid w:val="008E6D6B"/>
    <w:rsid w:val="00912618"/>
    <w:rsid w:val="00944932"/>
    <w:rsid w:val="009E5FDB"/>
    <w:rsid w:val="00A06425"/>
    <w:rsid w:val="00A81211"/>
    <w:rsid w:val="00AA6478"/>
    <w:rsid w:val="00AC7796"/>
    <w:rsid w:val="00AD79F6"/>
    <w:rsid w:val="00B419DB"/>
    <w:rsid w:val="00B871B6"/>
    <w:rsid w:val="00C64B1B"/>
    <w:rsid w:val="00CA0B9B"/>
    <w:rsid w:val="00CD5EB0"/>
    <w:rsid w:val="00CF1637"/>
    <w:rsid w:val="00DC3DC5"/>
    <w:rsid w:val="00DE5DC8"/>
    <w:rsid w:val="00E0206B"/>
    <w:rsid w:val="00E0646C"/>
    <w:rsid w:val="00E14C33"/>
    <w:rsid w:val="00EB05F1"/>
    <w:rsid w:val="00EC4E56"/>
    <w:rsid w:val="00FE2BA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063AC"/>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basedOn w:val="Normalny"/>
    <w:uiPriority w:val="34"/>
    <w:qFormat/>
    <w:rsid w:val="008E6D6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487</Words>
  <Characters>2926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3407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BAF</dc:creator>
  <cp:lastModifiedBy>Marcin</cp:lastModifiedBy>
  <cp:revision>2</cp:revision>
  <dcterms:created xsi:type="dcterms:W3CDTF">2021-09-03T06:32:00Z</dcterms:created>
  <dcterms:modified xsi:type="dcterms:W3CDTF">2021-09-03T06:32:00Z</dcterms:modified>
</cp:coreProperties>
</file>